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81B" w:rsidR="005675EE" w:rsidP="00392731" w:rsidRDefault="00392731" w14:paraId="8d64fbb" w14:textId="8d64fbb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Pr="0078081B" w:rsidR="00392731" w:rsidP="0078081B" w:rsidRDefault="008B7045">
      <w:pPr>
        <w:ind w:left="5664"/>
      </w:pPr>
      <w:r w:rsidRPr="0078081B">
        <w:t>Poslovni broj: 1</w:t>
      </w:r>
      <w:r w:rsidRPr="0078081B" w:rsidR="005675EE">
        <w:t xml:space="preserve"> St-</w:t>
      </w:r>
      <w:r w:rsidR="00E33B5C">
        <w:t>263/19</w:t>
      </w:r>
      <w:r w:rsidRPr="0078081B" w:rsidR="005675EE">
        <w:t>-</w:t>
      </w:r>
      <w:r w:rsidR="00E33B5C">
        <w:t>31</w:t>
      </w:r>
    </w:p>
    <w:p w:rsidRPr="0078081B" w:rsidR="005675EE" w:rsidP="00392731" w:rsidRDefault="005675EE">
      <w:pPr>
        <w:jc w:val="center"/>
      </w:pPr>
    </w:p>
    <w:p w:rsidRPr="0078081B" w:rsidR="005675EE" w:rsidP="00392731" w:rsidRDefault="005675EE">
      <w:pPr>
        <w:jc w:val="center"/>
      </w:pPr>
    </w:p>
    <w:p w:rsidRPr="0078081B" w:rsidR="00392731" w:rsidP="00E45F72" w:rsidRDefault="00392731">
      <w:pPr>
        <w:jc w:val="center"/>
      </w:pPr>
      <w:r w:rsidRPr="0078081B">
        <w:t>Z A P I S N I K</w:t>
      </w:r>
    </w:p>
    <w:p w:rsidRPr="0078081B" w:rsidR="00392731" w:rsidP="0078081B" w:rsidRDefault="001B3656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E33B5C">
        <w:rPr>
          <w:rFonts w:eastAsia="Calibri"/>
        </w:rPr>
        <w:t>14</w:t>
      </w:r>
      <w:r w:rsidRPr="0078081B" w:rsidR="00E45F72">
        <w:rPr>
          <w:rFonts w:eastAsia="Calibri"/>
        </w:rPr>
        <w:t xml:space="preserve">. </w:t>
      </w:r>
      <w:r w:rsidR="00E33B5C">
        <w:rPr>
          <w:rFonts w:eastAsia="Calibri"/>
        </w:rPr>
        <w:t>srpnja</w:t>
      </w:r>
      <w:r w:rsidR="00B77A26">
        <w:rPr>
          <w:rFonts w:eastAsia="Calibri"/>
        </w:rPr>
        <w:t xml:space="preserve"> 2020</w:t>
      </w:r>
      <w:r w:rsidRPr="0078081B" w:rsidR="00E45F72">
        <w:rPr>
          <w:rFonts w:eastAsia="Calibri"/>
        </w:rPr>
        <w:t xml:space="preserve">. </w:t>
      </w:r>
      <w:r w:rsidRPr="0078081B" w:rsidR="005675EE">
        <w:rPr>
          <w:rFonts w:eastAsia="Calibri"/>
        </w:rPr>
        <w:t>sastavlje</w:t>
      </w:r>
      <w:r w:rsidRPr="0078081B" w:rsidR="00E45F72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Pr="0078081B" w:rsidR="00E45F72">
        <w:rPr>
          <w:rFonts w:eastAsia="Calibri"/>
        </w:rPr>
        <w:t xml:space="preserve">izmijenjenom planu restrukturiranja dužnika </w:t>
      </w:r>
      <w:r w:rsidRPr="00AA0DD0" w:rsidR="00E33B5C">
        <w:t>GRAĐENJE RADIĆ d.o.o., Brodarica, Ražinska 46, OIB: 73664837958</w:t>
      </w: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78081B" w:rsidR="00392731" w:rsidP="00392731" w:rsidRDefault="00392731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Nazočni od suda:</w:t>
      </w:r>
    </w:p>
    <w:p w:rsidRPr="0078081B" w:rsidR="00514FDA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Ardena Bajlo</w:t>
      </w:r>
      <w:r w:rsidRPr="0078081B" w:rsidR="00392731">
        <w:rPr>
          <w:rFonts w:ascii="Times New Roman" w:hAnsi="Times New Roman"/>
          <w:sz w:val="24"/>
        </w:rPr>
        <w:t>, su</w:t>
      </w:r>
      <w:r w:rsidRPr="0078081B" w:rsidR="00514FDA">
        <w:rPr>
          <w:rFonts w:ascii="Times New Roman" w:hAnsi="Times New Roman"/>
          <w:sz w:val="24"/>
        </w:rPr>
        <w:t>tkinja</w:t>
      </w:r>
    </w:p>
    <w:p w:rsidRPr="0078081B" w:rsidR="00392731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Ante Rubelj</w:t>
      </w:r>
      <w:r w:rsidRPr="0078081B" w:rsidR="00392731">
        <w:rPr>
          <w:rFonts w:ascii="Times New Roman" w:hAnsi="Times New Roman"/>
          <w:sz w:val="24"/>
        </w:rPr>
        <w:t>, zapisničar</w:t>
      </w:r>
    </w:p>
    <w:p w:rsidRPr="0065572F" w:rsidR="00392731" w:rsidP="00392731" w:rsidRDefault="00392731">
      <w:pPr>
        <w:pStyle w:val="Bezproreda"/>
        <w:rPr>
          <w:rFonts w:ascii="Arial Black" w:hAnsi="Arial Black"/>
          <w:szCs w:val="22"/>
        </w:rPr>
      </w:pPr>
    </w:p>
    <w:p w:rsidRPr="0078081B" w:rsidR="00514FDA" w:rsidP="00514FDA" w:rsidRDefault="00514FDA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 xml:space="preserve">Započeto u </w:t>
      </w:r>
      <w:r w:rsidR="00E33B5C">
        <w:rPr>
          <w:rFonts w:ascii="Times New Roman" w:hAnsi="Times New Roman"/>
          <w:sz w:val="24"/>
        </w:rPr>
        <w:t>11</w:t>
      </w:r>
      <w:r w:rsidRPr="0078081B" w:rsidR="002F4BBE">
        <w:rPr>
          <w:rFonts w:ascii="Times New Roman" w:hAnsi="Times New Roman"/>
          <w:sz w:val="24"/>
        </w:rPr>
        <w:t>,</w:t>
      </w:r>
      <w:r w:rsidR="00E33B5C">
        <w:rPr>
          <w:rFonts w:ascii="Times New Roman" w:hAnsi="Times New Roman"/>
          <w:sz w:val="24"/>
        </w:rPr>
        <w:t>00</w:t>
      </w:r>
      <w:r w:rsidRPr="0078081B" w:rsidR="00392731">
        <w:rPr>
          <w:rFonts w:ascii="Times New Roman" w:hAnsi="Times New Roman"/>
          <w:sz w:val="24"/>
        </w:rPr>
        <w:t xml:space="preserve"> sati.</w:t>
      </w:r>
      <w:r w:rsidRPr="0078081B">
        <w:rPr>
          <w:rFonts w:ascii="Times New Roman" w:hAnsi="Times New Roman"/>
          <w:sz w:val="24"/>
        </w:rPr>
        <w:t xml:space="preserve"> Ročište je javno.</w:t>
      </w:r>
    </w:p>
    <w:p w:rsidRPr="0078081B" w:rsidR="00514FDA" w:rsidP="00514FDA" w:rsidRDefault="00514FDA"/>
    <w:p w:rsidRPr="0078081B" w:rsidR="005675EE" w:rsidP="00D11369" w:rsidRDefault="00D11369">
      <w:r w:rsidRPr="0078081B">
        <w:t>Utvrđuje se da su pristupili:</w:t>
      </w:r>
    </w:p>
    <w:p w:rsidRPr="0078081B" w:rsidR="00D11369" w:rsidP="00EE4C08" w:rsidRDefault="00D11369">
      <w:pPr>
        <w:tabs>
          <w:tab w:val="left" w:pos="7200"/>
        </w:tabs>
      </w:pPr>
      <w:r w:rsidRPr="0078081B">
        <w:t xml:space="preserve"> </w:t>
      </w:r>
      <w:r w:rsidRPr="0078081B" w:rsidR="00EE4C08">
        <w:tab/>
      </w:r>
    </w:p>
    <w:p w:rsidRPr="0078081B" w:rsidR="00CD51A4" w:rsidP="005675EE" w:rsidRDefault="005675EE">
      <w:pPr>
        <w:rPr>
          <w:rFonts w:eastAsia="Calibri"/>
        </w:rPr>
      </w:pPr>
      <w:r w:rsidRPr="0078081B">
        <w:t>Z</w:t>
      </w:r>
      <w:r w:rsidRPr="0078081B" w:rsidR="00D11369">
        <w:t xml:space="preserve">a </w:t>
      </w:r>
      <w:r w:rsidRPr="0078081B" w:rsidR="00E45F72">
        <w:t xml:space="preserve">predstečajnog </w:t>
      </w:r>
      <w:r w:rsidRPr="0078081B" w:rsidR="00D11369">
        <w:t>dužnika</w:t>
      </w:r>
      <w:r w:rsidR="00645799">
        <w:t xml:space="preserve">: </w:t>
      </w:r>
      <w:r w:rsidR="00FD74A2">
        <w:t xml:space="preserve">po punomoći </w:t>
      </w:r>
      <w:r w:rsidR="00417BD3">
        <w:t xml:space="preserve"> Karlo Surić, zamjenik punomoćnika</w:t>
      </w:r>
    </w:p>
    <w:p w:rsidR="00595B50" w:rsidP="005675EE" w:rsidRDefault="00595B50"/>
    <w:p w:rsidRPr="0078081B" w:rsidR="00BE1712" w:rsidP="005675EE" w:rsidRDefault="00E45F72">
      <w:r w:rsidRPr="0078081B">
        <w:t xml:space="preserve">Za predstečajnog povjerenika: </w:t>
      </w:r>
      <w:r w:rsidR="00E33B5C">
        <w:t>Josip Jadran Sekso</w:t>
      </w:r>
    </w:p>
    <w:p w:rsidR="00595B50" w:rsidP="007B6591" w:rsidRDefault="00595B50">
      <w:pPr>
        <w:rPr>
          <w:rFonts w:ascii="Arial Black" w:hAnsi="Arial Black"/>
        </w:rPr>
      </w:pPr>
    </w:p>
    <w:p w:rsidR="00595B50" w:rsidP="007B6591" w:rsidRDefault="00595B50">
      <w:r>
        <w:t>Za vjerovnike</w:t>
      </w:r>
      <w:r w:rsidR="006C3070">
        <w:t xml:space="preserve">: </w:t>
      </w:r>
      <w:r w:rsidR="00417BD3">
        <w:t>- za RH Igranka Šumera, zamjenica u ŽDO-u</w:t>
      </w:r>
    </w:p>
    <w:p w:rsidR="00417BD3" w:rsidP="00417BD3" w:rsidRDefault="00417BD3">
      <w:pPr>
        <w:pStyle w:val="Odlomakpopisa"/>
        <w:numPr>
          <w:ilvl w:val="0"/>
          <w:numId w:val="13"/>
        </w:numPr>
      </w:pPr>
      <w:r>
        <w:t>Mladen Radić, osobno</w:t>
      </w:r>
    </w:p>
    <w:p w:rsidR="00FD74A2" w:rsidP="00FD74A2" w:rsidRDefault="00FD74A2">
      <w:pPr>
        <w:jc w:val="both"/>
      </w:pPr>
    </w:p>
    <w:p w:rsidR="00417BD3" w:rsidP="00FD74A2" w:rsidRDefault="00417BD3">
      <w:pPr>
        <w:jc w:val="both"/>
      </w:pPr>
      <w:r>
        <w:t>Utvrđuje se da do početka ročišta nije pristigao niti jedan obrazac za glasovanje.</w:t>
      </w:r>
    </w:p>
    <w:p w:rsidR="00E33B5C" w:rsidP="00FD74A2" w:rsidRDefault="00E33B5C">
      <w:pPr>
        <w:jc w:val="both"/>
      </w:pPr>
    </w:p>
    <w:p w:rsidR="003D47A1" w:rsidP="00FD74A2" w:rsidRDefault="00417BD3">
      <w:pPr>
        <w:jc w:val="both"/>
      </w:pPr>
      <w:r>
        <w:t>Zamjenik p</w:t>
      </w:r>
      <w:r w:rsidR="003D47A1">
        <w:t>unomoćnik</w:t>
      </w:r>
      <w:r>
        <w:t>a</w:t>
      </w:r>
      <w:r w:rsidR="003D47A1">
        <w:t xml:space="preserve"> zastupnika po zakonu dužnika navodi da </w:t>
      </w:r>
      <w:r>
        <w:t>ni njemu nije poslan niti jedan obrazac za glasovanje.</w:t>
      </w:r>
    </w:p>
    <w:p w:rsidR="00417BD3" w:rsidP="00FD74A2" w:rsidRDefault="00417BD3">
      <w:pPr>
        <w:jc w:val="both"/>
      </w:pPr>
    </w:p>
    <w:p w:rsidR="00417BD3" w:rsidP="00FD74A2" w:rsidRDefault="00417BD3">
      <w:pPr>
        <w:jc w:val="both"/>
      </w:pPr>
      <w:r>
        <w:t>Povjerenik navodi da ni on nije zaprimio niti jedan obrazac za glasovanje.</w:t>
      </w:r>
    </w:p>
    <w:p w:rsidR="00E33B5C" w:rsidP="00FD74A2" w:rsidRDefault="00E33B5C">
      <w:pPr>
        <w:jc w:val="both"/>
      </w:pPr>
    </w:p>
    <w:p w:rsidR="00FD74A2" w:rsidP="00417BD3" w:rsidRDefault="00417BD3">
      <w:pPr>
        <w:jc w:val="both"/>
      </w:pPr>
      <w:r>
        <w:t>Zamjenik punomoćnika navodi da je stečajni dužnik u pregovorima sa Poreznom upravom kao najvećim vjerovnikom i vjerovnikom Mladenom Radićem te moli sukladno čl. 60 st. 2. odgoditi ročište kako bi se adekvatno mogao izmijeniti plan restrukturiranja.</w:t>
      </w:r>
    </w:p>
    <w:p w:rsidR="00417BD3" w:rsidP="007B6591" w:rsidRDefault="00417BD3"/>
    <w:p w:rsidR="00417BD3" w:rsidP="00417BD3" w:rsidRDefault="00417BD3">
      <w:pPr>
        <w:jc w:val="both"/>
      </w:pPr>
      <w:r>
        <w:t xml:space="preserve">Zastupnica po zakonu RH navodi da je predstečajni dužnik u pregovorima sa Poreznom upravom te se predstečajni dužnik obvezao izraditi novi plan financijskog i operativnog restrukturiranja. U tom smislu se ne protivi odgodi današnjeg ročišta. </w:t>
      </w:r>
    </w:p>
    <w:p w:rsidR="00417BD3" w:rsidP="007B6591" w:rsidRDefault="00417BD3"/>
    <w:p w:rsidR="00417BD3" w:rsidP="007B6591" w:rsidRDefault="00417BD3">
      <w:r>
        <w:t>Mladen Radić kao vjerovnik također smatra da bi ročište valjalo odgoditi.</w:t>
      </w:r>
    </w:p>
    <w:p w:rsidR="00417BD3" w:rsidP="007B6591" w:rsidRDefault="00417BD3"/>
    <w:p w:rsidR="00417BD3" w:rsidP="00417BD3" w:rsidRDefault="00417BD3">
      <w:pPr>
        <w:jc w:val="both"/>
      </w:pPr>
      <w:r>
        <w:t>Za prijedlog o odgodi ročišta glasuju oba nazočna vjerovnika, što čini većinu u smislu odredbe čl. 60. st. 1.</w:t>
      </w:r>
      <w:r w:rsidR="00882430">
        <w:t xml:space="preserve"> Stečajnog zakona.</w:t>
      </w:r>
    </w:p>
    <w:p w:rsidR="00882430" w:rsidP="00417BD3" w:rsidRDefault="00882430">
      <w:pPr>
        <w:jc w:val="both"/>
      </w:pPr>
    </w:p>
    <w:p w:rsidR="00882430" w:rsidP="00417BD3" w:rsidRDefault="00882430">
      <w:pPr>
        <w:jc w:val="both"/>
      </w:pPr>
      <w:r>
        <w:t xml:space="preserve">Sud donosi </w:t>
      </w:r>
    </w:p>
    <w:p w:rsidR="00882430" w:rsidP="00417BD3" w:rsidRDefault="00882430">
      <w:pPr>
        <w:jc w:val="both"/>
      </w:pPr>
    </w:p>
    <w:p w:rsidR="00882430" w:rsidP="00882430" w:rsidRDefault="00882430">
      <w:pPr>
        <w:jc w:val="center"/>
      </w:pPr>
      <w:r>
        <w:t>r j e š e nj e</w:t>
      </w:r>
    </w:p>
    <w:p w:rsidR="00882430" w:rsidP="00417BD3" w:rsidRDefault="00882430">
      <w:pPr>
        <w:jc w:val="both"/>
      </w:pPr>
    </w:p>
    <w:p w:rsidR="00882430" w:rsidP="00417BD3" w:rsidRDefault="00882430">
      <w:pPr>
        <w:jc w:val="both"/>
      </w:pPr>
      <w:r>
        <w:t>Ročište se odgađa i sljedeće se određuje za</w:t>
      </w:r>
    </w:p>
    <w:p w:rsidR="00882430" w:rsidP="00417BD3" w:rsidRDefault="00882430">
      <w:pPr>
        <w:jc w:val="both"/>
      </w:pPr>
    </w:p>
    <w:p w:rsidR="00882430" w:rsidP="00882430" w:rsidRDefault="00882430">
      <w:pPr>
        <w:jc w:val="center"/>
      </w:pPr>
      <w:r>
        <w:lastRenderedPageBreak/>
        <w:t>23. rujna 2020. u 10,00 sati, sudnica 26</w:t>
      </w:r>
    </w:p>
    <w:p w:rsidR="00882430" w:rsidP="00882430" w:rsidRDefault="00882430"/>
    <w:p w:rsidR="00882430" w:rsidP="00882430" w:rsidRDefault="00882430">
      <w:r>
        <w:t>što svim vjerovnicima služi kao poziv na ročište.</w:t>
      </w:r>
    </w:p>
    <w:p w:rsidR="00417BD3" w:rsidP="00417BD3" w:rsidRDefault="00417BD3">
      <w:pPr>
        <w:jc w:val="both"/>
      </w:pPr>
    </w:p>
    <w:p w:rsidR="00417BD3" w:rsidP="00417BD3" w:rsidRDefault="00417BD3">
      <w:pPr>
        <w:jc w:val="both"/>
      </w:pPr>
    </w:p>
    <w:p w:rsidR="00417BD3" w:rsidP="007B6591" w:rsidRDefault="00417BD3"/>
    <w:p w:rsidRPr="00FF30DC" w:rsidR="00FF30DC" w:rsidP="00392731" w:rsidRDefault="00FF30DC"/>
    <w:p w:rsidRPr="00A82935" w:rsidR="00392731" w:rsidP="00EF5139" w:rsidRDefault="00C87A10">
      <w:pPr>
        <w:ind w:firstLine="708"/>
      </w:pPr>
      <w:r w:rsidRPr="00A82935">
        <w:t xml:space="preserve">Dovršeno u </w:t>
      </w:r>
      <w:r w:rsidR="00882430">
        <w:t>11</w:t>
      </w:r>
      <w:r w:rsidRPr="00A82935" w:rsidR="009F3906">
        <w:t>,</w:t>
      </w:r>
      <w:r w:rsidR="00882430">
        <w:t>15</w:t>
      </w:r>
      <w:r w:rsidRPr="00A82935" w:rsidR="00126A2B">
        <w:t xml:space="preserve"> sati</w:t>
      </w: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882430" w:rsidP="00A82935" w:rsidRDefault="00882430">
      <w:pPr>
        <w:pStyle w:val="Bezproreda"/>
        <w:rPr>
          <w:rFonts w:ascii="Times New Roman" w:hAnsi="Times New Roman"/>
          <w:sz w:val="24"/>
        </w:rPr>
      </w:pPr>
    </w:p>
    <w:p w:rsidR="00882430" w:rsidP="00A82935" w:rsidRDefault="00882430">
      <w:pPr>
        <w:pStyle w:val="Bezproreda"/>
        <w:rPr>
          <w:rFonts w:ascii="Times New Roman" w:hAnsi="Times New Roman"/>
          <w:sz w:val="24"/>
        </w:rPr>
      </w:pPr>
    </w:p>
    <w:p w:rsidRPr="00A82935" w:rsidR="00A41EC0" w:rsidP="00A82935" w:rsidRDefault="00126A2B">
      <w:pPr>
        <w:pStyle w:val="Bezproreda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SUTKINJA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>PREDSTEČAJNI POVJERENIK</w:t>
      </w:r>
    </w:p>
    <w:p w:rsidRPr="00A82935" w:rsidR="00392731" w:rsidP="00B66D94" w:rsidRDefault="00392731">
      <w:pPr>
        <w:pStyle w:val="Bezproreda"/>
        <w:ind w:left="3540" w:firstLine="708"/>
        <w:rPr>
          <w:rFonts w:ascii="Times New Roman" w:hAnsi="Times New Roman"/>
          <w:sz w:val="24"/>
        </w:rPr>
      </w:pPr>
    </w:p>
    <w:p w:rsidRPr="00A82935" w:rsidR="00126A2B" w:rsidP="00A41EC0" w:rsidRDefault="00126A2B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    </w:t>
      </w:r>
    </w:p>
    <w:p w:rsidRPr="00A82935" w:rsidR="00A41EC0" w:rsidP="00A41EC0" w:rsidRDefault="004F52AD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</w:t>
      </w:r>
      <w:r w:rsidRPr="00A82935" w:rsidR="008B7045">
        <w:rPr>
          <w:rFonts w:ascii="Times New Roman" w:hAnsi="Times New Roman"/>
          <w:sz w:val="24"/>
        </w:rPr>
        <w:t>ZAPISNIČAR</w:t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>
        <w:rPr>
          <w:rFonts w:ascii="Times New Roman" w:hAnsi="Times New Roman"/>
          <w:sz w:val="24"/>
        </w:rPr>
        <w:t xml:space="preserve"> </w:t>
      </w:r>
      <w:r w:rsidRPr="00A82935" w:rsidR="00126A2B">
        <w:rPr>
          <w:rFonts w:ascii="Times New Roman" w:hAnsi="Times New Roman"/>
          <w:sz w:val="24"/>
        </w:rPr>
        <w:t xml:space="preserve">DUŽNIK </w:t>
      </w:r>
      <w:r w:rsidRPr="00A82935" w:rsidR="00A41EC0">
        <w:rPr>
          <w:rFonts w:ascii="Times New Roman" w:hAnsi="Times New Roman"/>
          <w:sz w:val="24"/>
        </w:rPr>
        <w:t xml:space="preserve"> </w:t>
      </w:r>
    </w:p>
    <w:p w:rsidR="00F53219" w:rsidRDefault="00F53219">
      <w:pPr>
        <w:rPr>
          <w:rFonts w:ascii="Arial Black" w:hAnsi="Arial Black"/>
          <w:sz w:val="22"/>
          <w:szCs w:val="22"/>
        </w:rPr>
      </w:pPr>
    </w:p>
    <w:p w:rsidRPr="008418EE" w:rsidR="008418EE" w:rsidP="008418EE" w:rsidRDefault="008418EE">
      <w:pPr>
        <w:jc w:val="right"/>
        <w:rPr>
          <w:sz w:val="22"/>
          <w:szCs w:val="22"/>
        </w:rPr>
      </w:pPr>
      <w:r>
        <w:rPr>
          <w:sz w:val="22"/>
          <w:szCs w:val="22"/>
        </w:rPr>
        <w:t>VJEROVNICI</w:t>
      </w:r>
    </w:p>
    <w:sectPr w:rsidRPr="008418EE" w:rsidR="008418EE" w:rsidSect="00882430">
      <w:headerReference w:type="default" r:id="rId10"/>
      <w:footerReference w:type="default" r:id="rId11"/>
      <w:headerReference w:type="first" r:id="rId12"/>
      <w:pgSz w:w="11906" w:h="16838"/>
      <w:pgMar w:top="1134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CD7C64" w:rsidR="005A305A" w:rsidP="00E45F72" w:rsidRDefault="005A305A">
        <w:pPr>
          <w:ind w:left="2832" w:firstLine="708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2D8">
          <w:rPr>
            <w:noProof/>
          </w:rPr>
          <w:t>2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</w:t>
        </w:r>
        <w:r w:rsidR="00E33B5C">
          <w:rPr>
            <w:sz w:val="22"/>
            <w:szCs w:val="22"/>
          </w:rPr>
          <w:t>263/19</w:t>
        </w:r>
        <w:r>
          <w:rPr>
            <w:sz w:val="22"/>
            <w:szCs w:val="22"/>
          </w:rPr>
          <w:t>-</w:t>
        </w:r>
        <w:r w:rsidR="00E33B5C">
          <w:rPr>
            <w:sz w:val="22"/>
            <w:szCs w:val="22"/>
          </w:rPr>
          <w:t>31</w:t>
        </w:r>
      </w:p>
      <w:p w:rsidR="005A305A" w:rsidRDefault="003662D8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51B84"/>
    <w:multiLevelType w:val="hybridMultilevel"/>
    <w:tmpl w:val="64F6B714"/>
    <w:lvl w:ilvl="0" w:tplc="88581DB8">
      <w:numFmt w:val="bullet"/>
      <w:lvlText w:val="-"/>
      <w:lvlJc w:val="left"/>
      <w:pPr>
        <w:ind w:left="1776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7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3"/>
  </w:num>
  <w:num w:numId="5">
    <w:abstractNumId w:val="11"/>
  </w:num>
  <w:num w:numId="6">
    <w:abstractNumId w:val="5"/>
  </w:num>
  <w:num w:numId="7">
    <w:abstractNumId w:val="7"/>
  </w:num>
  <w:num w:numId="8">
    <w:abstractNumId w:val="1"/>
  </w:num>
  <w:num w:numId="9">
    <w:abstractNumId w:val="4"/>
  </w:num>
  <w:num w:numId="10">
    <w:abstractNumId w:val="8"/>
  </w:num>
  <w:num w:numId="11">
    <w:abstractNumId w:val="9"/>
  </w:num>
  <w:num w:numId="12">
    <w:abstractNumId w:val="12"/>
  </w:num>
  <w:num w:numId="13">
    <w:abstractNumId w:val="6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A3289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F2807"/>
    <w:rsid w:val="002241EA"/>
    <w:rsid w:val="0022460F"/>
    <w:rsid w:val="0022485A"/>
    <w:rsid w:val="00226493"/>
    <w:rsid w:val="002302AA"/>
    <w:rsid w:val="00233305"/>
    <w:rsid w:val="00243E25"/>
    <w:rsid w:val="0024489F"/>
    <w:rsid w:val="0026544E"/>
    <w:rsid w:val="00282EEF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662D8"/>
    <w:rsid w:val="00376A31"/>
    <w:rsid w:val="00392731"/>
    <w:rsid w:val="00392747"/>
    <w:rsid w:val="003A574A"/>
    <w:rsid w:val="003C7D34"/>
    <w:rsid w:val="003D47A1"/>
    <w:rsid w:val="0040417B"/>
    <w:rsid w:val="004048A8"/>
    <w:rsid w:val="00413390"/>
    <w:rsid w:val="00417BD3"/>
    <w:rsid w:val="00440C50"/>
    <w:rsid w:val="004573C8"/>
    <w:rsid w:val="00497C3B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0AE"/>
    <w:rsid w:val="00513CD5"/>
    <w:rsid w:val="00514FDA"/>
    <w:rsid w:val="00527301"/>
    <w:rsid w:val="00553211"/>
    <w:rsid w:val="005652C0"/>
    <w:rsid w:val="005675EE"/>
    <w:rsid w:val="00571B2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A036C"/>
    <w:rsid w:val="006A0F4D"/>
    <w:rsid w:val="006C3070"/>
    <w:rsid w:val="006F7AA4"/>
    <w:rsid w:val="006F7E53"/>
    <w:rsid w:val="00722372"/>
    <w:rsid w:val="0074754B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541C"/>
    <w:rsid w:val="008359C2"/>
    <w:rsid w:val="008418EE"/>
    <w:rsid w:val="008523E8"/>
    <w:rsid w:val="0085547F"/>
    <w:rsid w:val="00861A02"/>
    <w:rsid w:val="00865119"/>
    <w:rsid w:val="00882430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3C3"/>
    <w:rsid w:val="009B1698"/>
    <w:rsid w:val="009C0327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73BA"/>
    <w:rsid w:val="00B52274"/>
    <w:rsid w:val="00B52D47"/>
    <w:rsid w:val="00B66D94"/>
    <w:rsid w:val="00B77A26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3672E"/>
    <w:rsid w:val="00C42DFE"/>
    <w:rsid w:val="00C57B93"/>
    <w:rsid w:val="00C66C05"/>
    <w:rsid w:val="00C67D38"/>
    <w:rsid w:val="00C87A10"/>
    <w:rsid w:val="00C93AAE"/>
    <w:rsid w:val="00CC3FA3"/>
    <w:rsid w:val="00CD51A4"/>
    <w:rsid w:val="00CD7C64"/>
    <w:rsid w:val="00CE2F11"/>
    <w:rsid w:val="00D033CB"/>
    <w:rsid w:val="00D11369"/>
    <w:rsid w:val="00D1732E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F5742"/>
    <w:rsid w:val="00DF7969"/>
    <w:rsid w:val="00E06B23"/>
    <w:rsid w:val="00E33B5C"/>
    <w:rsid w:val="00E35D3F"/>
    <w:rsid w:val="00E369D2"/>
    <w:rsid w:val="00E45F72"/>
    <w:rsid w:val="00E74A06"/>
    <w:rsid w:val="00EE0873"/>
    <w:rsid w:val="00EE4C08"/>
    <w:rsid w:val="00EE6B03"/>
    <w:rsid w:val="00EF5139"/>
    <w:rsid w:val="00F1636F"/>
    <w:rsid w:val="00F213D1"/>
    <w:rsid w:val="00F3077D"/>
    <w:rsid w:val="00F44D0A"/>
    <w:rsid w:val="00F53219"/>
    <w:rsid w:val="00F62CEB"/>
    <w:rsid w:val="00F9622E"/>
    <w:rsid w:val="00FD74A2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5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12</izvorni_sadrzaj>
    <derivirana_varijabla naziv="DomainObject.Prostorija.Naziv_1">Sudnica 12</derivirana_varijabla>
  </DomainObject.Prostorija.Naziv>
  <DomainObject.Prostorija.Oznaka>
    <izvorni_sadrzaj>Sudnica 12</izvorni_sadrzaj>
    <derivirana_varijabla naziv="DomainObject.Prostorija.Oznaka_1">Sudnica 12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2020.</izvorni_sadrzaj>
    <derivirana_varijabla naziv="DomainObject.StvarniPocetakDatum_1">14. srpnja 2020.</derivirana_varijabla>
  </DomainObject.StvarniPocetakDatum>
  <DomainObject.StvarniZavrsetakDatum>
    <izvorni_sadrzaj>14. srpnja 2020.</izvorni_sadrzaj>
    <derivirana_varijabla naziv="DomainObject.StvarniZavrsetakDatum_1">14. srpnja 2020.</derivirana_varijabla>
  </DomainObject.StvarniZavrsetakDatum>
  <DomainObject.PlaniraniZavrsetakDatum>
    <izvorni_sadrzaj>14. srpnja 2020.</izvorni_sadrzaj>
    <derivirana_varijabla naziv="DomainObject.PlaniraniZavrsetakDatum_1">14. srpnja 2020.</derivirana_varijabla>
  </DomainObject.PlaniraniZavrsetakDatum>
  <DomainObject.PlaniraniPocetakDatum>
    <izvorni_sadrzaj>14. srpnja 2020.</izvorni_sadrzaj>
    <derivirana_varijabla naziv="DomainObject.PlaniraniPocetakDatum_1">14. srpnja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2020.</izvorni_sadrzaj>
    <derivirana_varijabla naziv="DomainObject.Zapisnik.DatumKreiranja_1">14.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St-263/2019-30</izvorni_sadrzaj>
    <derivirana_varijabla naziv="DomainObject.Zapisnik.Oznaka_1">St-263/2019-30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 bio 154/2019 (na njega spojen St-182/2019)</izvorni_sadrzaj>
    <derivirana_varijabla naziv="DomainObject.Predmet.Opis_1">Prije bio 154/2019 (na njega spojen St-182/2019)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GRAĐENJE RADIĆ d.o.o. za građenje, trgovinu i usluge</izvorni_sadrzaj>
    <derivirana_varijabla naziv="DomainObject.Predmet.StrankaFormated_1">  GRAĐENJE RADIĆ d.o.o. za građenje, trgovinu i usluge</derivirana_varijabla>
  </DomainObject.Predmet.StrankaFormated>
  <DomainObject.Predmet.StrankaFormatedOIB>
    <izvorni_sadrzaj>  GRAĐENJE RADIĆ d.o.o. za građenje, trgovinu i usluge, OIB 73664837958</izvorni_sadrzaj>
    <derivirana_varijabla naziv="DomainObject.Predmet.StrankaFormatedOIB_1">  GRAĐENJE RADIĆ d.o.o. za građenje, trgovinu i usluge, OIB 73664837958</derivirana_varijabla>
  </DomainObject.Predmet.StrankaFormatedOIB>
  <DomainObject.Predmet.StrankaFormatedWithAdress>
    <izvorni_sadrzaj> GRAĐENJE RADIĆ d.o.o. za građenje, trgovinu i usluge, Ražinska 46, 22000 Brodarica</izvorni_sadrzaj>
    <derivirana_varijabla naziv="DomainObject.Predmet.StrankaFormatedWithAdress_1"> GRAĐENJE RADIĆ d.o.o. za građenje, trgovinu i usluge, Ražinska 46, 22000 Brodarica</derivirana_varijabla>
  </DomainObject.Predmet.StrankaFormatedWithAdress>
  <DomainObject.Predmet.StrankaFormatedWithAdressOIB>
    <izvorni_sadrzaj> GRAĐENJE RADIĆ d.o.o. za građenje, trgovinu i usluge, OIB 73664837958, Ražinska 46, 22000 Brodarica</izvorni_sadrzaj>
    <derivirana_varijabla naziv="DomainObject.Predmet.StrankaFormatedWithAdressOIB_1"> GRAĐENJE RADIĆ d.o.o. za građenje, trgovinu i usluge, OIB 73664837958, Ražinska 46, 22000 Brodarica</derivirana_varijabla>
  </DomainObject.Predmet.StrankaFormatedWithAdressOIB>
  <DomainObject.Predmet.StrankaWithAdress>
    <izvorni_sadrzaj>GRAĐENJE RADIĆ d.o.o. za građenje, trgovinu i usluge Ražinska 46,22000 Brodarica</izvorni_sadrzaj>
    <derivirana_varijabla naziv="DomainObject.Predmet.StrankaWithAdress_1">GRAĐENJE RADIĆ d.o.o. za građenje, trgovinu i usluge Ražinska 46,22000 Brodarica</derivirana_varijabla>
  </DomainObject.Predmet.StrankaWithAdress>
  <DomainObject.Predmet.StrankaWithAdressOIB>
    <izvorni_sadrzaj>GRAĐENJE RADIĆ d.o.o. za građenje, trgovinu i usluge, OIB 73664837958, Ražinska 46,22000 Brodarica</izvorni_sadrzaj>
    <derivirana_varijabla naziv="DomainObject.Predmet.StrankaWithAdressOIB_1">GRAĐENJE RADIĆ d.o.o. za građenje, trgovinu i usluge, OIB 73664837958, Ražinska 46,22000 Brodarica</derivirana_varijabla>
  </DomainObject.Predmet.StrankaWithAdressOIB>
  <DomainObject.Predmet.StrankaNazivFormated>
    <izvorni_sadrzaj>GRAĐENJE RADIĆ d.o.o. za građenje, trgovinu i usluge</izvorni_sadrzaj>
    <derivirana_varijabla naziv="DomainObject.Predmet.StrankaNazivFormated_1">GRAĐENJE RADIĆ d.o.o. za građenje, trgovinu i usluge</derivirana_varijabla>
  </DomainObject.Predmet.StrankaNazivFormated>
  <DomainObject.Predmet.StrankaNazivFormatedOIB>
    <izvorni_sadrzaj>GRAĐENJE RADIĆ d.o.o. za građenje, trgovinu i usluge, OIB 73664837958</izvorni_sadrzaj>
    <derivirana_varijabla naziv="DomainObject.Predmet.StrankaNazivFormatedOIB_1">GRAĐENJE RADIĆ d.o.o. za građenje, trgovinu i usluge, OIB 73664837958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GRAĐENJE RADIĆ d.o.o. za građenje, trgovinu i usluge</item>
    </izvorni_sadrzaj>
    <derivirana_varijabla naziv="DomainObject.Predmet.StrankaListFormated_1">
      <item>GRAĐENJE RADIĆ d.o.o. za građenje, trgovinu i usluge</item>
    </derivirana_varijabla>
  </DomainObject.Predmet.StrankaListFormated>
  <DomainObject.Predmet.StrankaListFormatedOIB>
    <izvorni_sadrzaj>
      <item>GRAĐENJE RADIĆ d.o.o. za građenje, trgovinu i usluge, OIB 73664837958</item>
    </izvorni_sadrzaj>
    <derivirana_varijabla naziv="DomainObject.Predmet.StrankaListFormatedOIB_1">
      <item>GRAĐENJE RADIĆ d.o.o. za građenje, trgovinu i usluge, OIB 73664837958</item>
    </derivirana_varijabla>
  </DomainObject.Predmet.StrankaListFormatedOIB>
  <DomainObject.Predmet.StrankaListFormatedWithAdress>
    <izvorni_sadrzaj>
      <item>GRAĐENJE RADIĆ d.o.o. za građenje, trgovinu i usluge, Ražinska 46, 22000 Brodarica</item>
    </izvorni_sadrzaj>
    <derivirana_varijabla naziv="DomainObject.Predmet.StrankaListFormatedWithAdress_1">
      <item>GRAĐENJE RADIĆ d.o.o. za građenje, trgovinu i usluge, Ražinska 46, 22000 Brodarica</item>
    </derivirana_varijabla>
  </DomainObject.Predmet.StrankaListFormatedWithAdress>
  <DomainObject.Predmet.StrankaListFormatedWithAdressOIB>
    <izvorni_sadrzaj>
      <item>GRAĐENJE RADIĆ d.o.o. za građenje, trgovinu i usluge, OIB 73664837958, Ražinska 46, 22000 Brodarica</item>
    </izvorni_sadrzaj>
    <derivirana_varijabla naziv="DomainObject.Predmet.StrankaListFormatedWithAdressOIB_1">
      <item>GRAĐENJE RADIĆ d.o.o. za građenje, trgovinu i usluge, OIB 73664837958, Ražinska 46, 22000 Brodarica</item>
    </derivirana_varijabla>
  </DomainObject.Predmet.StrankaListFormatedWithAdressOIB>
  <DomainObject.Predmet.StrankaListNazivFormated>
    <izvorni_sadrzaj>
      <item>GRAĐENJE RADIĆ d.o.o. za građenje, trgovinu i usluge</item>
    </izvorni_sadrzaj>
    <derivirana_varijabla naziv="DomainObject.Predmet.StrankaListNazivFormated_1">
      <item>GRAĐENJE RADIĆ d.o.o. za građenje, trgovinu i usluge</item>
    </derivirana_varijabla>
  </DomainObject.Predmet.StrankaListNazivFormated>
  <DomainObject.Predmet.StrankaListNazivFormatedOIB>
    <izvorni_sadrzaj>
      <item>GRAĐENJE RADIĆ d.o.o. za građenje, trgovinu i usluge, OIB 73664837958</item>
    </izvorni_sadrzaj>
    <derivirana_varijabla naziv="DomainObject.Predmet.StrankaListNazivFormatedOIB_1">
      <item>GRAĐENJE RADIĆ d.o.o. za građenje, trgovinu i usluge, OIB 73664837958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Bariša Pavičić</item>
    </izvorni_sadrzaj>
    <derivirana_varijabla naziv="DomainObject.Predmet.OstaliListFormated_1">
      <item>Bariša Pavičić</item>
    </derivirana_varijabla>
  </DomainObject.Predmet.OstaliListFormated>
  <DomainObject.Predmet.OstaliListFormatedOIB>
    <izvorni_sadrzaj>
      <item>Bariša Pavičić, OIB 54280025302</item>
    </izvorni_sadrzaj>
    <derivirana_varijabla naziv="DomainObject.Predmet.OstaliListFormatedOIB_1">
      <item>Bariša Pavičić, OIB 54280025302</item>
    </derivirana_varijabla>
  </DomainObject.Predmet.OstaliListFormatedOIB>
  <DomainObject.Predmet.OstaliListFormatedWithAdress>
    <izvorni_sadrzaj>
      <item>Bariša Pavičić, Petra i Tome Erdody 12, 10000 Zagreb</item>
    </izvorni_sadrzaj>
    <derivirana_varijabla naziv="DomainObject.Predmet.OstaliListFormatedWithAdress_1">
      <item>Bariša Pavičić, Petra i Tome Erdody 12,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</izvorni_sadrzaj>
    <derivirana_varijabla naziv="DomainObject.Predmet.OstaliListFormatedWithAdressOIB_1">
      <item>Bariša Pavičić, OIB 54280025302, Petra i Tome Erdody 12, 10000 Zagreb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Pavičić, OIB 54280025302</item>
    </izvorni_sadrzaj>
    <derivirana_varijabla naziv="DomainObject.Predmet.OstaliListNazivFormatedOIB_1"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2020.</izvorni_sadrzaj>
    <derivirana_varijabla naziv="DomainObject.Datum_1">14. srpnja 2020.</derivirana_varijabla>
  </DomainObject.Datum>
  <DomainObject.PoslovniBrojDokumenta>
    <izvorni_sadrzaj>St-263/2019-30</izvorni_sadrzaj>
    <derivirana_varijabla naziv="DomainObject.PoslovniBrojDokumenta_1">St-263/2019-30</derivirana_varijabla>
  </DomainObject.PoslovniBrojDokumenta>
  <DomainObject.Predmet.StrankaIDrugi>
    <izvorni_sadrzaj>GRAĐENJE RADIĆ d.o.o. za građenje, trgovinu i usluge</izvorni_sadrzaj>
    <derivirana_varijabla naziv="DomainObject.Predmet.StrankaIDrugi_1">GRAĐENJE RADIĆ d.o.o. za građenje,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GRAĐENJE RADIĆ d.o.o. za građenje, trgovinu i usluge, OIB 73664837958, Ražinska 46, 22000 Brodarica</izvorni_sadrzaj>
    <derivirana_varijabla naziv="DomainObject.Predmet.StrankaIDrugiAdressOIB_1">GRAĐENJE RADIĆ d.o.o. za građenje, trgovinu i usluge, OIB 73664837958, Ražinska 46, 22000 Brodarica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RADIĆ d.o.o. za građenje, trgovinu i usluge</item>
      <item>Bariša Pavičić</item>
    </izvorni_sadrzaj>
    <derivirana_varijabla naziv="DomainObject.Predmet.SudioniciListNaziv_1">
      <item>GRAĐENJE RADIĆ d.o.o. za građenje, trgovinu i usluge</item>
      <item>Bariša Pavičić</item>
    </derivirana_varijabla>
  </DomainObject.Predmet.SudioniciListNaziv>
  <DomainObject.Predmet.SudioniciListAdressOIB>
    <izvorni_sadrzaj>
      <item>GRAĐENJE RADIĆ d.o.o. za građenje, trgovinu i usluge, OIB 73664837958, Ražinska 46,22000 Brodarica</item>
      <item>Bariša Pavičić, OIB 54280025302, Petra i Tome Erdody 12,10000 Zagreb</item>
    </izvorni_sadrzaj>
    <derivirana_varijabla naziv="DomainObject.Predmet.SudioniciListAdressOIB_1">
      <item>GRAĐENJE RADIĆ d.o.o. za građenje, trgovinu i usluge, OIB 73664837958, Ražinska 46,22000 Brodarica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73664837958</item>
      <item>, OIB 54280025302</item>
    </izvorni_sadrzaj>
    <derivirana_varijabla naziv="DomainObject.Predmet.SudioniciListNazivOIB_1">
      <item>, OIB 73664837958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E08C5-6DA3-49BA-8B8D-FE60F7E7947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276</properties:Words>
  <properties:Characters>1510</properties:Characters>
  <properties:Lines>68</properties:Lines>
  <properties:Paragraphs>28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2020-07-10T12:32:00Z</dcterms:created>
  <dc:creator>Velimir Vuković</dc:creator>
  <cp:lastModifiedBy>Ardena Bajlo</cp:lastModifiedBy>
  <cp:lastPrinted>2020-07-14T09:16:00Z</cp:lastPrinted>
  <dcterms:modified xmlns:xsi="http://www.w3.org/2001/XMLSchema-instance" xsi:type="dcterms:W3CDTF">2020-07-14T09:19:00Z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St-263/2019-30 / Zapisnik - Ročište za glasovanje o planu restrukturiranja (St-263-19 zapisnik ročište za glasovanje 14.7.2020.docx)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